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08" w:rsidRPr="00CA4DBD" w:rsidRDefault="00A64D08" w:rsidP="00CA4DBD">
      <w:pPr>
        <w:bidi/>
        <w:rPr>
          <w:rFonts w:cs="B Titr"/>
          <w:sz w:val="2"/>
          <w:szCs w:val="2"/>
          <w:lang w:bidi="fa-IR"/>
        </w:rPr>
      </w:pPr>
    </w:p>
    <w:tbl>
      <w:tblPr>
        <w:tblW w:w="10350" w:type="dxa"/>
        <w:tblInd w:w="-2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3344"/>
        <w:gridCol w:w="4576"/>
        <w:gridCol w:w="630"/>
      </w:tblGrid>
      <w:tr w:rsidR="00A64D08" w:rsidTr="00BF36D4">
        <w:trPr>
          <w:trHeight w:hRule="exact" w:val="478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نوبت سوم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نوبت دوم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نوبت اول </w:t>
            </w:r>
          </w:p>
        </w:tc>
        <w:tc>
          <w:tcPr>
            <w:tcW w:w="792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  <w:p w:rsidR="00A64D08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نکات ذیل بر اساس متن راهنمای بهداشتی می باشد.</w:t>
            </w:r>
            <w:bookmarkStart w:id="0" w:name="_GoBack"/>
            <w:bookmarkEnd w:id="0"/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4D08" w:rsidRDefault="00725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C0F48">
              <w:rPr>
                <w:rFonts w:ascii="Times New Roman" w:hAnsi="Times New Roman" w:cs="B Nazanin"/>
                <w:sz w:val="24"/>
                <w:szCs w:val="24"/>
                <w:rtl/>
              </w:rPr>
              <w:t>ردیف</w:t>
            </w:r>
          </w:p>
        </w:tc>
      </w:tr>
      <w:tr w:rsidR="00A64D08" w:rsidTr="00725401">
        <w:trPr>
          <w:trHeight w:hRule="exact" w:val="514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 w:rsidP="0072540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 w:rsidP="0072540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 w:rsidP="00725401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7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D08" w:rsidRDefault="00A64D08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D08" w:rsidRDefault="00A64D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D08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71ED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کفش کنی قفسه بندی برای نمازگزاران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4D08" w:rsidRDefault="00A64D08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فرش ها و موکت ها به طور روزانه جارو می شوند؟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</w:t>
            </w:r>
          </w:p>
        </w:tc>
      </w:tr>
      <w:tr w:rsidR="00A71EDB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0025C5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سقف ، کف و دیوار نمازخانه مطابق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0025C5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در و پنجره های نمازخانه مطابق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4</w:t>
            </w:r>
          </w:p>
        </w:tc>
      </w:tr>
      <w:tr w:rsidR="00A71EDB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آب  مصرفی قابل شرب مطابق با استانداردهای بهداشتی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توزیع آب لیوان یک بار مصرف انجام می گیرد؟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6</w:t>
            </w:r>
          </w:p>
        </w:tc>
      </w:tr>
      <w:tr w:rsidR="00A71EDB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Pr="00A71EDB" w:rsidRDefault="00A71EDB" w:rsidP="00A71EDB">
            <w:pPr>
              <w:bidi/>
              <w:jc w:val="lowKashida"/>
              <w:rPr>
                <w:rFonts w:cs="Times New Roman"/>
              </w:rPr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مسیره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ای فاضلاب از پوشش لازم برخوردار هستند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دفع فاضلاب به صورت بهداشتی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8</w:t>
            </w:r>
          </w:p>
        </w:tc>
      </w:tr>
      <w:tr w:rsidR="00A71EDB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تهویه مناسب برای نمازخانه و مساجد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91" w:righ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9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میزان روشنایی مناسب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10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آب گرم و سرد ، مایع صابون و خشک کن در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ضوخانه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8" w:righ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11</w:t>
            </w:r>
          </w:p>
        </w:tc>
      </w:tr>
      <w:tr w:rsidR="00A71EDB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0025C5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ضدعف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ونی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وضوخانه هر ماهه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12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وضعیت بهداشتی دستشویی و توالت مناسب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13</w:t>
            </w:r>
          </w:p>
        </w:tc>
      </w:tr>
      <w:tr w:rsidR="00A71EDB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دستشویی و توالت با تعداد افراد تناسب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14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EE1B70" w:rsidP="00A71EDB">
            <w:pPr>
              <w:bidi/>
              <w:jc w:val="lowKashida"/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آیا گ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واهی معتبر گذراندن دوره ویژه به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داشتی عمومی برای مسئول آبدارخانه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9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</w:t>
            </w:r>
          </w:p>
        </w:tc>
      </w:tr>
      <w:tr w:rsidR="00A71EDB" w:rsidTr="00A64D08">
        <w:trPr>
          <w:trHeight w:hRule="exact" w:val="41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 آبدارخانه کارت معاینه پزشکی معتبر را دا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16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پرونده بهداشتی برای مسئول آبدارخانه تکمیل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لباس کار مسئول آبدارخانه منا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سب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18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توزیع مواد غذایی به صورت بهداشتی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19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نگهداری ظروف در آبدارخانه مناسب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0025C5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کف ، دیوار و سقف آبدارخانه مطابق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EE1B70" w:rsidP="000025C5">
            <w:pPr>
              <w:bidi/>
              <w:jc w:val="lowKashida"/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دفع بهداشتی زباله مطابق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با اصول بهداشتی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22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نظافت آبدارخانه بطور روزانه انجام می شود؟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23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0025C5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شستشوی </w:t>
            </w:r>
            <w:r w:rsidR="000025C5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ظروف مطابق با اصول بهداشتی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می باشد؟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جعبه کمک های اولیه با ملزومات کافی در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25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آشنایی با دوره کمک های اولیه توسط افراد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26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تابلو ممنوعیت استعمال دخانیات در مساجد و نمازخانه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نصب تابلو خروج اضطرای در نقاط مختلف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برای جلوگیری از ورود حشرات و جوندگان امکانات لازم وجود دارد؟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وسایل اضافی و مستعمل و غیر قابل مصرف از محیط خارج می شوند؟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</w:t>
            </w:r>
          </w:p>
        </w:tc>
      </w:tr>
      <w:tr w:rsidR="00A71EDB" w:rsidTr="00A64D08">
        <w:trPr>
          <w:trHeight w:hRule="exact" w:val="40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EDB" w:rsidRDefault="00A71EDB" w:rsidP="00A71EDB">
            <w:pPr>
              <w:bidi/>
              <w:jc w:val="lowKashida"/>
            </w:pPr>
            <w:r w:rsidRPr="00832A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آیا </w:t>
            </w:r>
            <w:r w:rsidR="00EE1B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اقدامات ایمنی لازم در محیط مساجد و نمازخانه انجام شده است؟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EDB" w:rsidRDefault="00A71EDB">
            <w:pPr>
              <w:widowControl w:val="0"/>
              <w:autoSpaceDE w:val="0"/>
              <w:autoSpaceDN w:val="0"/>
              <w:adjustRightInd w:val="0"/>
              <w:spacing w:after="0" w:line="365" w:lineRule="exact"/>
              <w:ind w:left="146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31</w:t>
            </w:r>
          </w:p>
        </w:tc>
      </w:tr>
      <w:tr w:rsidR="00A64D08" w:rsidTr="00D34DF0">
        <w:trPr>
          <w:trHeight w:val="2852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D08" w:rsidRDefault="00A64D08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توضیحات : (اگر موردی نیاز به شرح دارد در این قسمت با ذکر شماره و تاریخ بیان نمایید)</w:t>
            </w:r>
          </w:p>
          <w:p w:rsid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lowKashida"/>
              <w:rPr>
                <w:rFonts w:ascii="Times New Roman" w:hAnsi="Times New Roman" w:cs="B Nazanin"/>
                <w:b/>
                <w:bCs/>
                <w:rtl/>
              </w:rPr>
            </w:pPr>
          </w:p>
          <w:p w:rsid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right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  <w:p w:rsid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right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</w:p>
          <w:p w:rsidR="00D34DF0" w:rsidRPr="00D34DF0" w:rsidRDefault="00D34DF0" w:rsidP="00D34DF0">
            <w:pPr>
              <w:widowControl w:val="0"/>
              <w:autoSpaceDE w:val="0"/>
              <w:autoSpaceDN w:val="0"/>
              <w:bidi/>
              <w:adjustRightInd w:val="0"/>
              <w:spacing w:after="0" w:line="365" w:lineRule="exact"/>
              <w:ind w:right="145"/>
              <w:jc w:val="right"/>
              <w:rPr>
                <w:rFonts w:ascii="Times New Roman" w:hAnsi="Times New Roman" w:cs="B Nazanin"/>
                <w:b/>
                <w:bCs/>
                <w:lang w:bidi="fa-IR"/>
              </w:rPr>
            </w:pPr>
          </w:p>
        </w:tc>
      </w:tr>
      <w:tr w:rsidR="00A64D08" w:rsidTr="00A64D08">
        <w:trPr>
          <w:trHeight w:hRule="exact" w:val="419"/>
        </w:trPr>
        <w:tc>
          <w:tcPr>
            <w:tcW w:w="51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4D08" w:rsidRPr="000025C5" w:rsidRDefault="00362E65" w:rsidP="000025C5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تایید</w:t>
            </w:r>
            <w:r w:rsidRPr="003F2253">
              <w:rPr>
                <w:rFonts w:ascii="Times New Roman" w:hAnsi="Times New Roman" w:cs="B Nazanin"/>
                <w:b/>
                <w:bCs/>
                <w:rtl/>
              </w:rPr>
              <w:t xml:space="preserve"> کننده</w:t>
            </w:r>
          </w:p>
        </w:tc>
        <w:tc>
          <w:tcPr>
            <w:tcW w:w="52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64D08" w:rsidRPr="000025C5" w:rsidRDefault="00A64D08" w:rsidP="000025C5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0025C5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بازدید کننده</w:t>
            </w:r>
          </w:p>
        </w:tc>
      </w:tr>
      <w:tr w:rsidR="00A64D08" w:rsidTr="00725401">
        <w:trPr>
          <w:trHeight w:hRule="exact" w:val="1423"/>
        </w:trPr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4D08" w:rsidRPr="000025C5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0025C5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نام و نام خانوادگی :</w:t>
            </w:r>
          </w:p>
          <w:p w:rsidR="00A64D08" w:rsidRPr="000025C5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0025C5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سمت :</w:t>
            </w:r>
          </w:p>
        </w:tc>
        <w:tc>
          <w:tcPr>
            <w:tcW w:w="5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4D08" w:rsidRPr="000025C5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0025C5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نام و نام خانوادگی :</w:t>
            </w:r>
          </w:p>
          <w:p w:rsidR="00A64D08" w:rsidRPr="000025C5" w:rsidRDefault="00A64D08">
            <w:pPr>
              <w:widowControl w:val="0"/>
              <w:autoSpaceDE w:val="0"/>
              <w:autoSpaceDN w:val="0"/>
              <w:bidi/>
              <w:adjustRightInd w:val="0"/>
              <w:spacing w:after="0" w:line="398" w:lineRule="exact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0025C5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 سمت : </w:t>
            </w:r>
          </w:p>
        </w:tc>
      </w:tr>
    </w:tbl>
    <w:p w:rsidR="00233758" w:rsidRDefault="00233758" w:rsidP="00233758">
      <w:pPr>
        <w:bidi/>
        <w:rPr>
          <w:rtl/>
          <w:lang w:bidi="fa-IR"/>
        </w:rPr>
      </w:pPr>
    </w:p>
    <w:sectPr w:rsidR="00233758" w:rsidSect="00233758">
      <w:head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35" w:rsidRDefault="00160035" w:rsidP="00C33C1F">
      <w:pPr>
        <w:spacing w:after="0" w:line="240" w:lineRule="auto"/>
      </w:pPr>
      <w:r>
        <w:separator/>
      </w:r>
    </w:p>
  </w:endnote>
  <w:endnote w:type="continuationSeparator" w:id="0">
    <w:p w:rsidR="00160035" w:rsidRDefault="00160035" w:rsidP="00C3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35" w:rsidRDefault="00160035" w:rsidP="00C33C1F">
      <w:pPr>
        <w:spacing w:after="0" w:line="240" w:lineRule="auto"/>
      </w:pPr>
      <w:r>
        <w:separator/>
      </w:r>
    </w:p>
  </w:footnote>
  <w:footnote w:type="continuationSeparator" w:id="0">
    <w:p w:rsidR="00160035" w:rsidRDefault="00160035" w:rsidP="00C3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350" w:type="dxa"/>
      <w:tblInd w:w="-612" w:type="dxa"/>
      <w:tblLook w:val="04A0" w:firstRow="1" w:lastRow="0" w:firstColumn="1" w:lastColumn="0" w:noHBand="0" w:noVBand="1"/>
    </w:tblPr>
    <w:tblGrid>
      <w:gridCol w:w="1800"/>
      <w:gridCol w:w="5310"/>
      <w:gridCol w:w="3240"/>
    </w:tblGrid>
    <w:tr w:rsidR="00C33C1F" w:rsidTr="00161200">
      <w:trPr>
        <w:trHeight w:val="260"/>
      </w:trPr>
      <w:tc>
        <w:tcPr>
          <w:tcW w:w="1800" w:type="dxa"/>
          <w:vMerge w:val="restart"/>
        </w:tcPr>
        <w:p w:rsidR="00C33C1F" w:rsidRDefault="00C33C1F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7EFFC0FD" wp14:editId="349BA013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0" w:type="dxa"/>
          <w:vMerge w:val="restart"/>
          <w:vAlign w:val="center"/>
        </w:tcPr>
        <w:p w:rsidR="00C33C1F" w:rsidRPr="009F5075" w:rsidRDefault="00C33C1F" w:rsidP="00161200">
          <w:pPr>
            <w:bidi/>
            <w:spacing w:after="200" w:line="276" w:lineRule="auto"/>
            <w:jc w:val="center"/>
            <w:rPr>
              <w:rFonts w:ascii="Arial" w:hAnsi="Arial" w:cs="B Titr"/>
              <w:b/>
              <w:bCs/>
              <w:sz w:val="28"/>
              <w:szCs w:val="28"/>
              <w:rtl/>
              <w:lang w:bidi="fa-IR"/>
            </w:rPr>
          </w:pPr>
          <w:r w:rsidRPr="009F5075">
            <w:rPr>
              <w:rFonts w:ascii="Arial" w:hAnsi="Arial" w:cs="B Titr" w:hint="cs"/>
              <w:b/>
              <w:bCs/>
              <w:sz w:val="28"/>
              <w:szCs w:val="28"/>
              <w:rtl/>
              <w:lang w:bidi="fa-IR"/>
            </w:rPr>
            <w:t xml:space="preserve">چک لیست بازدید بهداشتی از </w:t>
          </w:r>
          <w:r w:rsidRPr="009F5075">
            <w:rPr>
              <w:rFonts w:cs="B Titr" w:hint="cs"/>
              <w:sz w:val="28"/>
              <w:szCs w:val="28"/>
              <w:rtl/>
              <w:lang w:bidi="fa-IR"/>
            </w:rPr>
            <w:t>نمازخانه و مساجد</w:t>
          </w:r>
        </w:p>
      </w:tc>
      <w:tc>
        <w:tcPr>
          <w:tcW w:w="3240" w:type="dxa"/>
        </w:tcPr>
        <w:p w:rsidR="00C33C1F" w:rsidRPr="0039370F" w:rsidRDefault="00C33C1F" w:rsidP="009F5075">
          <w:pPr>
            <w:bidi/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="009F5075">
            <w:rPr>
              <w:rFonts w:cs="B Nazanin"/>
              <w:sz w:val="26"/>
              <w:szCs w:val="26"/>
              <w:lang w:bidi="fa-IR"/>
            </w:rPr>
            <w:t>C</w:t>
          </w:r>
          <w:r w:rsidRPr="0039370F">
            <w:rPr>
              <w:rFonts w:cs="B Nazanin"/>
              <w:sz w:val="26"/>
              <w:szCs w:val="26"/>
              <w:lang w:bidi="fa-IR"/>
            </w:rPr>
            <w:t>F8</w:t>
          </w:r>
          <w:r>
            <w:rPr>
              <w:rFonts w:cs="B Nazanin"/>
              <w:sz w:val="26"/>
              <w:szCs w:val="26"/>
              <w:lang w:bidi="fa-IR"/>
            </w:rPr>
            <w:t>12</w:t>
          </w:r>
        </w:p>
      </w:tc>
    </w:tr>
    <w:tr w:rsidR="00C33C1F" w:rsidTr="00161200">
      <w:trPr>
        <w:trHeight w:val="204"/>
      </w:trPr>
      <w:tc>
        <w:tcPr>
          <w:tcW w:w="1800" w:type="dxa"/>
          <w:vMerge/>
        </w:tcPr>
        <w:p w:rsidR="00C33C1F" w:rsidRDefault="00C33C1F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  <w:vAlign w:val="center"/>
        </w:tcPr>
        <w:p w:rsidR="00C33C1F" w:rsidRDefault="00C33C1F" w:rsidP="00161200">
          <w:pPr>
            <w:widowControl w:val="0"/>
            <w:autoSpaceDE w:val="0"/>
            <w:autoSpaceDN w:val="0"/>
            <w:bidi/>
            <w:adjustRightInd w:val="0"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C33C1F" w:rsidRPr="006F7072" w:rsidRDefault="00C33C1F" w:rsidP="00161200">
          <w:pPr>
            <w:bidi/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rtl/>
            </w:rPr>
            <w:t>شماره</w:t>
          </w:r>
          <w:r w:rsidRPr="006F7072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6F7072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04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/08/</w:t>
          </w:r>
          <w:r>
            <w:rPr>
              <w:rFonts w:cs="B Nazanin" w:hint="cs"/>
              <w:b/>
              <w:bCs/>
              <w:rtl/>
              <w:lang w:bidi="fa-IR"/>
            </w:rPr>
            <w:t>95</w:t>
          </w:r>
        </w:p>
      </w:tc>
    </w:tr>
    <w:tr w:rsidR="00C33C1F" w:rsidTr="00161200">
      <w:trPr>
        <w:trHeight w:val="217"/>
      </w:trPr>
      <w:tc>
        <w:tcPr>
          <w:tcW w:w="1800" w:type="dxa"/>
          <w:vMerge/>
        </w:tcPr>
        <w:p w:rsidR="00C33C1F" w:rsidRDefault="00C33C1F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5310" w:type="dxa"/>
          <w:vMerge/>
        </w:tcPr>
        <w:p w:rsidR="00C33C1F" w:rsidRDefault="00C33C1F" w:rsidP="00161200">
          <w:pPr>
            <w:bidi/>
            <w:jc w:val="center"/>
            <w:rPr>
              <w:rFonts w:cs="B Titr"/>
              <w:sz w:val="24"/>
              <w:szCs w:val="24"/>
              <w:rtl/>
              <w:lang w:bidi="fa-IR"/>
            </w:rPr>
          </w:pPr>
        </w:p>
      </w:tc>
      <w:tc>
        <w:tcPr>
          <w:tcW w:w="3240" w:type="dxa"/>
        </w:tcPr>
        <w:p w:rsidR="00C33C1F" w:rsidRPr="0094556B" w:rsidRDefault="00C33C1F" w:rsidP="00161200">
          <w:pPr>
            <w:pStyle w:val="Footer"/>
            <w:bidi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4308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4308F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33C1F" w:rsidRDefault="00C33C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CD"/>
    <w:rsid w:val="000025C5"/>
    <w:rsid w:val="00020F8E"/>
    <w:rsid w:val="00066F9D"/>
    <w:rsid w:val="00160035"/>
    <w:rsid w:val="001D4AD8"/>
    <w:rsid w:val="001D50A5"/>
    <w:rsid w:val="00233758"/>
    <w:rsid w:val="0028321F"/>
    <w:rsid w:val="002D009C"/>
    <w:rsid w:val="00310FF5"/>
    <w:rsid w:val="00362E65"/>
    <w:rsid w:val="00395BDC"/>
    <w:rsid w:val="003C4571"/>
    <w:rsid w:val="0044308F"/>
    <w:rsid w:val="00453274"/>
    <w:rsid w:val="00473062"/>
    <w:rsid w:val="004A3685"/>
    <w:rsid w:val="004F7DB8"/>
    <w:rsid w:val="005479D7"/>
    <w:rsid w:val="006F12E0"/>
    <w:rsid w:val="00725401"/>
    <w:rsid w:val="009433E3"/>
    <w:rsid w:val="009A14D5"/>
    <w:rsid w:val="009C53BB"/>
    <w:rsid w:val="009C5C2A"/>
    <w:rsid w:val="009F395F"/>
    <w:rsid w:val="009F5075"/>
    <w:rsid w:val="00A16FA9"/>
    <w:rsid w:val="00A64D08"/>
    <w:rsid w:val="00A71EDB"/>
    <w:rsid w:val="00B335AB"/>
    <w:rsid w:val="00B93B27"/>
    <w:rsid w:val="00BA2FF3"/>
    <w:rsid w:val="00BB18CD"/>
    <w:rsid w:val="00BC215F"/>
    <w:rsid w:val="00BE7F80"/>
    <w:rsid w:val="00BF36D4"/>
    <w:rsid w:val="00C33C1F"/>
    <w:rsid w:val="00CA4DBD"/>
    <w:rsid w:val="00CC1295"/>
    <w:rsid w:val="00D34DF0"/>
    <w:rsid w:val="00D44726"/>
    <w:rsid w:val="00DC40EC"/>
    <w:rsid w:val="00DC5D1D"/>
    <w:rsid w:val="00E108CD"/>
    <w:rsid w:val="00EB4157"/>
    <w:rsid w:val="00EE1B70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1F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1F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58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4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3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1F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3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1F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Raziyeh Ourang</dc:creator>
  <cp:lastModifiedBy>Azadeh Ranjbar</cp:lastModifiedBy>
  <cp:revision>10</cp:revision>
  <cp:lastPrinted>2016-12-10T06:40:00Z</cp:lastPrinted>
  <dcterms:created xsi:type="dcterms:W3CDTF">2016-11-07T04:38:00Z</dcterms:created>
  <dcterms:modified xsi:type="dcterms:W3CDTF">2021-05-19T04:25:00Z</dcterms:modified>
</cp:coreProperties>
</file>